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214D" w:rsidRDefault="00AD214D" w:rsidP="00AD214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12</w:t>
      </w:r>
      <w:r w:rsidRPr="00AD214D">
        <w:rPr>
          <w:rFonts w:ascii="Arial" w:hAnsi="Arial" w:cs="Arial"/>
          <w:vertAlign w:val="superscript"/>
        </w:rPr>
        <w:t>th</w:t>
      </w:r>
      <w:r>
        <w:rPr>
          <w:rFonts w:ascii="Arial" w:hAnsi="Arial" w:cs="Arial"/>
        </w:rPr>
        <w:t xml:space="preserve"> February 2021</w:t>
      </w:r>
    </w:p>
    <w:p w:rsidR="00AD214D" w:rsidRDefault="00AD214D" w:rsidP="00AD214D">
      <w:pPr>
        <w:rPr>
          <w:rFonts w:ascii="Arial" w:hAnsi="Arial" w:cs="Arial"/>
        </w:rPr>
      </w:pPr>
    </w:p>
    <w:p w:rsidR="00AD214D" w:rsidRPr="00AD214D" w:rsidRDefault="00AD214D" w:rsidP="00AD214D">
      <w:pPr>
        <w:rPr>
          <w:rFonts w:ascii="Arial" w:hAnsi="Arial" w:cs="Arial"/>
        </w:rPr>
      </w:pPr>
      <w:r w:rsidRPr="00AD214D">
        <w:rPr>
          <w:rFonts w:ascii="Arial" w:hAnsi="Arial" w:cs="Arial"/>
        </w:rPr>
        <w:t>Dear P</w:t>
      </w:r>
      <w:r>
        <w:rPr>
          <w:rFonts w:ascii="Arial" w:hAnsi="Arial" w:cs="Arial"/>
        </w:rPr>
        <w:t>arents/</w:t>
      </w:r>
      <w:r w:rsidRPr="00AD214D">
        <w:rPr>
          <w:rFonts w:ascii="Arial" w:hAnsi="Arial" w:cs="Arial"/>
        </w:rPr>
        <w:t>C</w:t>
      </w:r>
      <w:r>
        <w:rPr>
          <w:rFonts w:ascii="Arial" w:hAnsi="Arial" w:cs="Arial"/>
        </w:rPr>
        <w:t>arers</w:t>
      </w:r>
    </w:p>
    <w:p w:rsidR="00AD214D" w:rsidRPr="00AD214D" w:rsidRDefault="00AD214D" w:rsidP="00AD214D">
      <w:pPr>
        <w:rPr>
          <w:rFonts w:ascii="Arial" w:hAnsi="Arial" w:cs="Arial"/>
          <w:sz w:val="22"/>
          <w:szCs w:val="22"/>
          <w:lang w:val="en-GB"/>
        </w:rPr>
      </w:pPr>
    </w:p>
    <w:p w:rsidR="00AD214D" w:rsidRDefault="00AD214D" w:rsidP="00AD214D">
      <w:pPr>
        <w:rPr>
          <w:rFonts w:ascii="Arial" w:hAnsi="Arial" w:cs="Arial"/>
        </w:rPr>
      </w:pPr>
      <w:r w:rsidRPr="00AD214D">
        <w:rPr>
          <w:rFonts w:ascii="Arial" w:hAnsi="Arial" w:cs="Arial"/>
        </w:rPr>
        <w:t>Is that a glimmer of light at the end of the tunnel? We hope so….</w:t>
      </w:r>
    </w:p>
    <w:p w:rsidR="00373E7C" w:rsidRPr="00AD214D" w:rsidRDefault="00373E7C" w:rsidP="00AD214D">
      <w:pPr>
        <w:rPr>
          <w:rFonts w:ascii="Arial" w:hAnsi="Arial" w:cs="Arial"/>
        </w:rPr>
      </w:pPr>
    </w:p>
    <w:p w:rsidR="00AD214D" w:rsidRDefault="00AD214D" w:rsidP="00AD214D">
      <w:pPr>
        <w:rPr>
          <w:rFonts w:ascii="Arial" w:hAnsi="Arial" w:cs="Arial"/>
        </w:rPr>
      </w:pPr>
      <w:r w:rsidRPr="00AD214D">
        <w:rPr>
          <w:rFonts w:ascii="Arial" w:hAnsi="Arial" w:cs="Arial"/>
        </w:rPr>
        <w:t>Many of our staff have now been vaccinated against COVID19 and despite some ad</w:t>
      </w:r>
      <w:r>
        <w:rPr>
          <w:rFonts w:ascii="Arial" w:hAnsi="Arial" w:cs="Arial"/>
        </w:rPr>
        <w:t>verse reactions for a few of us</w:t>
      </w:r>
      <w:r w:rsidR="00802F9D">
        <w:rPr>
          <w:rFonts w:ascii="Arial" w:hAnsi="Arial" w:cs="Arial"/>
        </w:rPr>
        <w:t> we are all now</w:t>
      </w:r>
      <w:r>
        <w:rPr>
          <w:rFonts w:ascii="Arial" w:hAnsi="Arial" w:cs="Arial"/>
        </w:rPr>
        <w:t xml:space="preserve"> feeling</w:t>
      </w:r>
      <w:r w:rsidRPr="00AD214D">
        <w:rPr>
          <w:rFonts w:ascii="Arial" w:hAnsi="Arial" w:cs="Arial"/>
        </w:rPr>
        <w:t xml:space="preserve"> happy and looking forward to getting back to normal. </w:t>
      </w:r>
    </w:p>
    <w:p w:rsidR="00315BB3" w:rsidRPr="00AD214D" w:rsidRDefault="00315BB3" w:rsidP="00AD214D">
      <w:pPr>
        <w:rPr>
          <w:rFonts w:ascii="Arial" w:hAnsi="Arial" w:cs="Arial"/>
        </w:rPr>
      </w:pPr>
    </w:p>
    <w:p w:rsidR="00315BB3" w:rsidRDefault="00373E7C" w:rsidP="00315BB3">
      <w:pPr>
        <w:rPr>
          <w:rFonts w:ascii="Arial" w:hAnsi="Arial" w:cs="Arial"/>
        </w:rPr>
      </w:pPr>
      <w:r>
        <w:rPr>
          <w:rFonts w:ascii="Arial" w:hAnsi="Arial" w:cs="Arial"/>
        </w:rPr>
        <w:t>Should your child receive</w:t>
      </w:r>
      <w:r w:rsidR="00315BB3">
        <w:rPr>
          <w:rFonts w:ascii="Arial" w:hAnsi="Arial" w:cs="Arial"/>
        </w:rPr>
        <w:t xml:space="preserve"> a positive test for COVID19 over the holiday please email:  </w:t>
      </w:r>
      <w:hyperlink r:id="rId8" w:history="1">
        <w:r w:rsidR="00315BB3" w:rsidRPr="00AA3932">
          <w:rPr>
            <w:rStyle w:val="Hyperlink"/>
            <w:rFonts w:ascii="Arial" w:hAnsi="Arial" w:cs="Arial"/>
          </w:rPr>
          <w:t>positivecase@foxwood.notts.sch.uk</w:t>
        </w:r>
      </w:hyperlink>
      <w:r w:rsidR="00315BB3">
        <w:rPr>
          <w:rFonts w:ascii="Arial" w:hAnsi="Arial" w:cs="Arial"/>
        </w:rPr>
        <w:t xml:space="preserve"> </w:t>
      </w:r>
    </w:p>
    <w:p w:rsidR="00315BB3" w:rsidRPr="00AD214D" w:rsidRDefault="00315BB3" w:rsidP="00AD214D">
      <w:pPr>
        <w:rPr>
          <w:rFonts w:ascii="Arial" w:hAnsi="Arial" w:cs="Arial"/>
        </w:rPr>
      </w:pPr>
    </w:p>
    <w:p w:rsidR="00AD214D" w:rsidRPr="00AD214D" w:rsidRDefault="00AD214D" w:rsidP="00AD214D">
      <w:pPr>
        <w:rPr>
          <w:rFonts w:ascii="Arial" w:hAnsi="Arial" w:cs="Arial"/>
        </w:rPr>
      </w:pPr>
      <w:r w:rsidRPr="00AD214D">
        <w:rPr>
          <w:rFonts w:ascii="Arial" w:hAnsi="Arial" w:cs="Arial"/>
        </w:rPr>
        <w:t>You may have seen that announcements are coming after half term regarding dates for returning to schools. A number of children have remained home during this second/third lockdown but we would now strongly recommend t</w:t>
      </w:r>
      <w:r w:rsidR="009E0B08">
        <w:rPr>
          <w:rFonts w:ascii="Arial" w:hAnsi="Arial" w:cs="Arial"/>
        </w:rPr>
        <w:t>hat they return from</w:t>
      </w:r>
      <w:r>
        <w:rPr>
          <w:rFonts w:ascii="Arial" w:hAnsi="Arial" w:cs="Arial"/>
        </w:rPr>
        <w:t xml:space="preserve"> 8th </w:t>
      </w:r>
      <w:r w:rsidRPr="00AD214D">
        <w:rPr>
          <w:rFonts w:ascii="Arial" w:hAnsi="Arial" w:cs="Arial"/>
        </w:rPr>
        <w:t xml:space="preserve">March </w:t>
      </w:r>
      <w:r>
        <w:rPr>
          <w:rFonts w:ascii="Arial" w:hAnsi="Arial" w:cs="Arial"/>
        </w:rPr>
        <w:t xml:space="preserve">2021 </w:t>
      </w:r>
      <w:r w:rsidRPr="00AD214D">
        <w:rPr>
          <w:rFonts w:ascii="Arial" w:hAnsi="Arial" w:cs="Arial"/>
        </w:rPr>
        <w:t xml:space="preserve">at the latest unless you have been advised otherwise. </w:t>
      </w:r>
    </w:p>
    <w:p w:rsidR="00AD214D" w:rsidRPr="00AD214D" w:rsidRDefault="00AD214D" w:rsidP="00AD214D">
      <w:pPr>
        <w:rPr>
          <w:rFonts w:ascii="Arial" w:hAnsi="Arial" w:cs="Arial"/>
        </w:rPr>
      </w:pPr>
    </w:p>
    <w:p w:rsidR="00AD214D" w:rsidRPr="00AD214D" w:rsidRDefault="00AD214D" w:rsidP="00AD214D">
      <w:pPr>
        <w:rPr>
          <w:rFonts w:ascii="Arial" w:hAnsi="Arial" w:cs="Arial"/>
        </w:rPr>
      </w:pPr>
      <w:r w:rsidRPr="00AD214D">
        <w:rPr>
          <w:rFonts w:ascii="Arial" w:hAnsi="Arial" w:cs="Arial"/>
        </w:rPr>
        <w:t>We continue to test all staff for the virus on a weekly basis and will test secondary aged children and young people on their return. The testing is not compulsory and we can support those with more complex needs. If you child has not yet been tested for COVID19 and they are 11 or older please complete the consent form so that we can continue to keep everyone safe.</w:t>
      </w:r>
      <w:bookmarkStart w:id="0" w:name="_GoBack"/>
      <w:bookmarkEnd w:id="0"/>
    </w:p>
    <w:p w:rsidR="00AD214D" w:rsidRPr="00AD214D" w:rsidRDefault="00AD214D" w:rsidP="00AD214D">
      <w:pPr>
        <w:rPr>
          <w:rFonts w:ascii="Arial" w:hAnsi="Arial" w:cs="Arial"/>
        </w:rPr>
      </w:pPr>
    </w:p>
    <w:p w:rsidR="00AD214D" w:rsidRPr="00AD214D" w:rsidRDefault="00AD214D" w:rsidP="00AD214D">
      <w:pPr>
        <w:rPr>
          <w:rFonts w:ascii="Arial" w:hAnsi="Arial" w:cs="Arial"/>
        </w:rPr>
      </w:pPr>
      <w:r w:rsidRPr="00AD214D">
        <w:rPr>
          <w:rFonts w:ascii="Arial" w:hAnsi="Arial" w:cs="Arial"/>
        </w:rPr>
        <w:t xml:space="preserve">Foxwood have recently invested in ‘medical tracker’, which is a system that tracks medication, records first aid incidents, and helps with communication. It may be that in the </w:t>
      </w:r>
      <w:r w:rsidR="00802F9D" w:rsidRPr="00AD214D">
        <w:rPr>
          <w:rFonts w:ascii="Arial" w:hAnsi="Arial" w:cs="Arial"/>
        </w:rPr>
        <w:t>future,</w:t>
      </w:r>
      <w:r w:rsidRPr="00AD214D">
        <w:rPr>
          <w:rFonts w:ascii="Arial" w:hAnsi="Arial" w:cs="Arial"/>
        </w:rPr>
        <w:t xml:space="preserve"> if your child receives first aid you will receive a short email with the details. If you have any questions about this please contact us at the Academy. </w:t>
      </w:r>
    </w:p>
    <w:p w:rsidR="00AD214D" w:rsidRPr="00AD214D" w:rsidRDefault="00AD214D" w:rsidP="00AD214D">
      <w:pPr>
        <w:rPr>
          <w:rFonts w:ascii="Arial" w:hAnsi="Arial" w:cs="Arial"/>
        </w:rPr>
      </w:pPr>
    </w:p>
    <w:p w:rsidR="00AD214D" w:rsidRDefault="00AD214D" w:rsidP="00AD214D">
      <w:pPr>
        <w:shd w:val="clear" w:color="auto" w:fill="FFFFFF"/>
        <w:rPr>
          <w:rFonts w:ascii="Arial" w:hAnsi="Arial" w:cs="Arial"/>
          <w:bCs/>
          <w:lang w:eastAsia="en-GB"/>
        </w:rPr>
      </w:pPr>
      <w:r w:rsidRPr="00AD214D">
        <w:rPr>
          <w:rFonts w:ascii="Arial" w:hAnsi="Arial" w:cs="Arial"/>
          <w:bCs/>
          <w:lang w:eastAsia="en-GB"/>
        </w:rPr>
        <w:t>Kind regards</w:t>
      </w:r>
    </w:p>
    <w:p w:rsidR="00AD214D" w:rsidRPr="00AD214D" w:rsidRDefault="00AD214D" w:rsidP="00AD214D">
      <w:pPr>
        <w:shd w:val="clear" w:color="auto" w:fill="FFFFFF"/>
        <w:rPr>
          <w:rFonts w:ascii="Arial" w:hAnsi="Arial" w:cs="Arial"/>
          <w:bCs/>
          <w:lang w:eastAsia="en-GB"/>
        </w:rPr>
      </w:pPr>
    </w:p>
    <w:p w:rsidR="00AD214D" w:rsidRDefault="00AD214D" w:rsidP="00AD214D">
      <w:pPr>
        <w:shd w:val="clear" w:color="auto" w:fill="FFFFFF"/>
        <w:rPr>
          <w:rFonts w:ascii="Arial" w:hAnsi="Arial" w:cs="Arial"/>
          <w:b/>
          <w:bCs/>
          <w:lang w:eastAsia="en-GB"/>
        </w:rPr>
      </w:pPr>
      <w:r w:rsidRPr="00AD214D">
        <w:rPr>
          <w:b/>
          <w:noProof/>
          <w:lang w:val="en-GB" w:eastAsia="en-GB"/>
        </w:rPr>
        <w:drawing>
          <wp:inline distT="0" distB="0" distL="0" distR="0" wp14:anchorId="29E5D1E5" wp14:editId="70B1F5B6">
            <wp:extent cx="581025" cy="444313"/>
            <wp:effectExtent l="0" t="0" r="0" b="0"/>
            <wp:docPr id="14" name="Picture 14" descr="C:\Users\ebeckworth\AppData\Local\Microsoft\Windows\Temporary Internet Files\Content.Outlook\747R69UL\JH Signatur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eckworth\AppData\Local\Microsoft\Windows\Temporary Internet Files\Content.Outlook\747R69UL\JH Signature (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26" cy="453949"/>
                    </a:xfrm>
                    <a:prstGeom prst="rect">
                      <a:avLst/>
                    </a:prstGeom>
                    <a:noFill/>
                    <a:ln>
                      <a:noFill/>
                    </a:ln>
                  </pic:spPr>
                </pic:pic>
              </a:graphicData>
            </a:graphic>
          </wp:inline>
        </w:drawing>
      </w:r>
    </w:p>
    <w:p w:rsidR="00FE73AD" w:rsidRDefault="00FE73AD" w:rsidP="00AD214D">
      <w:pPr>
        <w:shd w:val="clear" w:color="auto" w:fill="FFFFFF"/>
        <w:rPr>
          <w:rFonts w:ascii="Arial" w:hAnsi="Arial" w:cs="Arial"/>
          <w:b/>
          <w:bCs/>
          <w:lang w:eastAsia="en-GB"/>
        </w:rPr>
      </w:pPr>
    </w:p>
    <w:p w:rsidR="00AD214D" w:rsidRDefault="00AD214D" w:rsidP="00AD214D">
      <w:pPr>
        <w:shd w:val="clear" w:color="auto" w:fill="FFFFFF"/>
        <w:rPr>
          <w:rFonts w:ascii="Arial" w:hAnsi="Arial" w:cs="Arial"/>
          <w:b/>
          <w:bCs/>
          <w:lang w:eastAsia="en-GB"/>
        </w:rPr>
      </w:pPr>
      <w:r>
        <w:rPr>
          <w:rFonts w:ascii="Arial" w:hAnsi="Arial" w:cs="Arial"/>
          <w:b/>
          <w:bCs/>
          <w:lang w:eastAsia="en-GB"/>
        </w:rPr>
        <w:t>James Hutchinson</w:t>
      </w:r>
    </w:p>
    <w:p w:rsidR="006D5DA0" w:rsidRPr="00FE73AD" w:rsidRDefault="00AD214D" w:rsidP="00FE73AD">
      <w:pPr>
        <w:shd w:val="clear" w:color="auto" w:fill="FFFFFF"/>
        <w:rPr>
          <w:rFonts w:ascii="Arial" w:hAnsi="Arial" w:cs="Arial"/>
          <w:lang w:eastAsia="en-GB"/>
        </w:rPr>
      </w:pPr>
      <w:r>
        <w:rPr>
          <w:rFonts w:ascii="Arial" w:hAnsi="Arial" w:cs="Arial"/>
          <w:b/>
          <w:bCs/>
          <w:lang w:eastAsia="en-GB"/>
        </w:rPr>
        <w:t>Headteacher</w:t>
      </w:r>
    </w:p>
    <w:sectPr w:rsidR="006D5DA0" w:rsidRPr="00FE73AD" w:rsidSect="00C515A0">
      <w:headerReference w:type="first" r:id="rId10"/>
      <w:foot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49C6" w:rsidRDefault="00E749C6">
      <w:r>
        <w:separator/>
      </w:r>
    </w:p>
  </w:endnote>
  <w:endnote w:type="continuationSeparator" w:id="0">
    <w:p w:rsidR="00E749C6" w:rsidRDefault="00E74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96" w:type="pct"/>
      <w:jc w:val="center"/>
      <w:tblLook w:val="04A0" w:firstRow="1" w:lastRow="0" w:firstColumn="1" w:lastColumn="0" w:noHBand="0" w:noVBand="1"/>
    </w:tblPr>
    <w:tblGrid>
      <w:gridCol w:w="576"/>
      <w:gridCol w:w="681"/>
      <w:gridCol w:w="1221"/>
      <w:gridCol w:w="621"/>
      <w:gridCol w:w="789"/>
      <w:gridCol w:w="786"/>
      <w:gridCol w:w="726"/>
      <w:gridCol w:w="756"/>
      <w:gridCol w:w="786"/>
      <w:gridCol w:w="786"/>
      <w:gridCol w:w="936"/>
      <w:gridCol w:w="1086"/>
      <w:gridCol w:w="726"/>
    </w:tblGrid>
    <w:tr w:rsidR="00ED5F61" w:rsidTr="00ED5F61">
      <w:trPr>
        <w:jc w:val="center"/>
      </w:trPr>
      <w:tc>
        <w:tcPr>
          <w:tcW w:w="304" w:type="pct"/>
          <w:shd w:val="clear" w:color="auto" w:fill="auto"/>
        </w:tcPr>
        <w:p w:rsidR="00ED5F61" w:rsidRPr="00C515A0" w:rsidRDefault="00AA6E00" w:rsidP="00C515A0">
          <w:pPr>
            <w:rPr>
              <w:b/>
            </w:rPr>
          </w:pPr>
          <w:r w:rsidRPr="00C515A0">
            <w:rPr>
              <w:b/>
              <w:noProof/>
              <w:lang w:val="en-GB" w:eastAsia="en-GB"/>
            </w:rPr>
            <w:drawing>
              <wp:inline distT="0" distB="0" distL="0" distR="0">
                <wp:extent cx="228600" cy="295275"/>
                <wp:effectExtent l="0" t="0" r="0" b="0"/>
                <wp:docPr id="1" name="Picture 1" descr="2 Technology Col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Technology Colleges"/>
                        <pic:cNvPicPr>
                          <a:picLocks noChangeAspect="1" noChangeArrowheads="1"/>
                        </pic:cNvPicPr>
                      </pic:nvPicPr>
                      <pic:blipFill>
                        <a:blip r:embed="rId1">
                          <a:extLst>
                            <a:ext uri="{28A0092B-C50C-407E-A947-70E740481C1C}">
                              <a14:useLocalDpi xmlns:a14="http://schemas.microsoft.com/office/drawing/2010/main" val="0"/>
                            </a:ext>
                          </a:extLst>
                        </a:blip>
                        <a:srcRect l="1172" r="88281" b="82410"/>
                        <a:stretch>
                          <a:fillRect/>
                        </a:stretch>
                      </pic:blipFill>
                      <pic:spPr bwMode="auto">
                        <a:xfrm>
                          <a:off x="0" y="0"/>
                          <a:ext cx="228600" cy="295275"/>
                        </a:xfrm>
                        <a:prstGeom prst="rect">
                          <a:avLst/>
                        </a:prstGeom>
                        <a:noFill/>
                        <a:ln>
                          <a:noFill/>
                        </a:ln>
                      </pic:spPr>
                    </pic:pic>
                  </a:graphicData>
                </a:graphic>
              </wp:inline>
            </w:drawing>
          </w:r>
        </w:p>
      </w:tc>
      <w:tc>
        <w:tcPr>
          <w:tcW w:w="316" w:type="pct"/>
          <w:shd w:val="clear" w:color="auto" w:fill="auto"/>
        </w:tcPr>
        <w:p w:rsidR="00ED5F61" w:rsidRPr="00C515A0" w:rsidRDefault="00AA6E00" w:rsidP="00C515A0">
          <w:pPr>
            <w:rPr>
              <w:b/>
            </w:rPr>
          </w:pPr>
          <w:r w:rsidRPr="005A39C8">
            <w:rPr>
              <w:rFonts w:ascii="Arial" w:hAnsi="Arial" w:cs="Arial"/>
              <w:noProof/>
              <w:sz w:val="20"/>
              <w:lang w:val="en-GB" w:eastAsia="en-GB"/>
            </w:rPr>
            <w:drawing>
              <wp:inline distT="0" distB="0" distL="0" distR="0">
                <wp:extent cx="295275" cy="285750"/>
                <wp:effectExtent l="0" t="0" r="0" b="0"/>
                <wp:docPr id="2" name="Picture 2" descr="Gold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_Logo_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570" w:type="pct"/>
          <w:shd w:val="clear" w:color="auto" w:fill="auto"/>
        </w:tcPr>
        <w:p w:rsidR="00ED5F61" w:rsidRDefault="00AA6E00" w:rsidP="00C515A0">
          <w:r w:rsidRPr="00877507">
            <w:rPr>
              <w:noProof/>
              <w:lang w:val="en-GB" w:eastAsia="en-GB"/>
            </w:rPr>
            <w:drawing>
              <wp:inline distT="0" distB="0" distL="0" distR="0">
                <wp:extent cx="638175" cy="314325"/>
                <wp:effectExtent l="0" t="0" r="0" b="0"/>
                <wp:docPr id="3" name="Picture 3" descr="8 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sp-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314325"/>
                        </a:xfrm>
                        <a:prstGeom prst="rect">
                          <a:avLst/>
                        </a:prstGeom>
                        <a:noFill/>
                        <a:ln>
                          <a:noFill/>
                        </a:ln>
                      </pic:spPr>
                    </pic:pic>
                  </a:graphicData>
                </a:graphic>
              </wp:inline>
            </w:drawing>
          </w:r>
          <w:r w:rsidR="00ED5F61">
            <w:t xml:space="preserve">        </w:t>
          </w:r>
        </w:p>
      </w:tc>
      <w:tc>
        <w:tcPr>
          <w:tcW w:w="317" w:type="pct"/>
          <w:shd w:val="clear" w:color="auto" w:fill="auto"/>
        </w:tcPr>
        <w:p w:rsidR="00ED5F61" w:rsidRDefault="00AA6E00" w:rsidP="00C515A0">
          <w:r w:rsidRPr="00877507">
            <w:rPr>
              <w:noProof/>
              <w:lang w:val="en-GB" w:eastAsia="en-GB"/>
            </w:rPr>
            <w:drawing>
              <wp:inline distT="0" distB="0" distL="0" distR="0">
                <wp:extent cx="257175" cy="333375"/>
                <wp:effectExtent l="0" t="0" r="0" b="0"/>
                <wp:docPr id="4" name="Picture 4" descr="11 Appli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Applied Learning"/>
                        <pic:cNvPicPr>
                          <a:picLocks noChangeAspect="1" noChangeArrowheads="1"/>
                        </pic:cNvPicPr>
                      </pic:nvPicPr>
                      <pic:blipFill>
                        <a:blip r:embed="rId4">
                          <a:extLst>
                            <a:ext uri="{28A0092B-C50C-407E-A947-70E740481C1C}">
                              <a14:useLocalDpi xmlns:a14="http://schemas.microsoft.com/office/drawing/2010/main" val="0"/>
                            </a:ext>
                          </a:extLst>
                        </a:blip>
                        <a:srcRect l="19844" t="30656" r="74817" b="60840"/>
                        <a:stretch>
                          <a:fillRect/>
                        </a:stretch>
                      </pic:blipFill>
                      <pic:spPr bwMode="auto">
                        <a:xfrm>
                          <a:off x="0" y="0"/>
                          <a:ext cx="257175" cy="333375"/>
                        </a:xfrm>
                        <a:prstGeom prst="rect">
                          <a:avLst/>
                        </a:prstGeom>
                        <a:noFill/>
                        <a:ln>
                          <a:noFill/>
                        </a:ln>
                      </pic:spPr>
                    </pic:pic>
                  </a:graphicData>
                </a:graphic>
              </wp:inline>
            </w:drawing>
          </w:r>
        </w:p>
      </w:tc>
      <w:tc>
        <w:tcPr>
          <w:tcW w:w="406" w:type="pct"/>
          <w:shd w:val="clear" w:color="auto" w:fill="auto"/>
        </w:tcPr>
        <w:p w:rsidR="00ED5F61" w:rsidRPr="00C515A0" w:rsidRDefault="00AA6E00" w:rsidP="00C515A0">
          <w:pPr>
            <w:rPr>
              <w:b/>
            </w:rPr>
          </w:pPr>
          <w:r w:rsidRPr="00C515A0">
            <w:rPr>
              <w:b/>
              <w:noProof/>
              <w:lang w:val="en-GB" w:eastAsia="en-GB"/>
            </w:rPr>
            <w:drawing>
              <wp:inline distT="0" distB="0" distL="0" distR="0">
                <wp:extent cx="314325" cy="314325"/>
                <wp:effectExtent l="0" t="0" r="0" b="0"/>
                <wp:docPr id="5" name="Picture 5" descr="1 Teaching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Teaching Awards"/>
                        <pic:cNvPicPr>
                          <a:picLocks noChangeAspect="1" noChangeArrowheads="1"/>
                        </pic:cNvPicPr>
                      </pic:nvPicPr>
                      <pic:blipFill>
                        <a:blip r:embed="rId5">
                          <a:extLst>
                            <a:ext uri="{28A0092B-C50C-407E-A947-70E740481C1C}">
                              <a14:useLocalDpi xmlns:a14="http://schemas.microsoft.com/office/drawing/2010/main" val="0"/>
                            </a:ext>
                          </a:extLst>
                        </a:blip>
                        <a:srcRect r="84114" b="80945"/>
                        <a:stretch>
                          <a:fillRect/>
                        </a:stretch>
                      </pic:blipFill>
                      <pic:spPr bwMode="auto">
                        <a:xfrm>
                          <a:off x="0" y="0"/>
                          <a:ext cx="314325" cy="314325"/>
                        </a:xfrm>
                        <a:prstGeom prst="rect">
                          <a:avLst/>
                        </a:prstGeom>
                        <a:noFill/>
                        <a:ln>
                          <a:noFill/>
                        </a:ln>
                      </pic:spPr>
                    </pic:pic>
                  </a:graphicData>
                </a:graphic>
              </wp:inline>
            </w:drawing>
          </w:r>
        </w:p>
      </w:tc>
      <w:tc>
        <w:tcPr>
          <w:tcW w:w="383" w:type="pct"/>
          <w:shd w:val="clear" w:color="auto" w:fill="auto"/>
        </w:tcPr>
        <w:p w:rsidR="00ED5F61" w:rsidRPr="00C515A0" w:rsidRDefault="00AA6E00" w:rsidP="00C515A0">
          <w:pPr>
            <w:jc w:val="center"/>
            <w:rPr>
              <w:b/>
            </w:rPr>
          </w:pPr>
          <w:r w:rsidRPr="00C515A0">
            <w:rPr>
              <w:b/>
              <w:noProof/>
              <w:lang w:val="en-GB" w:eastAsia="en-GB"/>
            </w:rPr>
            <w:drawing>
              <wp:inline distT="0" distB="0" distL="0" distR="0">
                <wp:extent cx="361950" cy="361950"/>
                <wp:effectExtent l="0" t="0" r="0" b="0"/>
                <wp:docPr id="6" name="Picture 6" descr="9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Eco Schools"/>
                        <pic:cNvPicPr>
                          <a:picLocks noChangeAspect="1" noChangeArrowheads="1"/>
                        </pic:cNvPicPr>
                      </pic:nvPicPr>
                      <pic:blipFill>
                        <a:blip r:embed="rId6">
                          <a:extLst>
                            <a:ext uri="{28A0092B-C50C-407E-A947-70E740481C1C}">
                              <a14:useLocalDpi xmlns:a14="http://schemas.microsoft.com/office/drawing/2010/main" val="0"/>
                            </a:ext>
                          </a:extLst>
                        </a:blip>
                        <a:srcRect l="30859" t="24294" r="56250" b="59772"/>
                        <a:stretch>
                          <a:fillRect/>
                        </a:stretch>
                      </pic:blipFill>
                      <pic:spPr bwMode="auto">
                        <a:xfrm>
                          <a:off x="0" y="0"/>
                          <a:ext cx="361950" cy="361950"/>
                        </a:xfrm>
                        <a:prstGeom prst="rect">
                          <a:avLst/>
                        </a:prstGeom>
                        <a:noFill/>
                        <a:ln>
                          <a:noFill/>
                        </a:ln>
                      </pic:spPr>
                    </pic:pic>
                  </a:graphicData>
                </a:graphic>
              </wp:inline>
            </w:drawing>
          </w:r>
        </w:p>
      </w:tc>
      <w:tc>
        <w:tcPr>
          <w:tcW w:w="339" w:type="pct"/>
          <w:shd w:val="clear" w:color="auto" w:fill="auto"/>
        </w:tcPr>
        <w:p w:rsidR="00ED5F61" w:rsidRDefault="00AA6E00" w:rsidP="00C515A0">
          <w:r w:rsidRPr="00877507">
            <w:rPr>
              <w:noProof/>
              <w:lang w:val="en-GB" w:eastAsia="en-GB"/>
            </w:rPr>
            <w:drawing>
              <wp:inline distT="0" distB="0" distL="0" distR="0">
                <wp:extent cx="323850" cy="323850"/>
                <wp:effectExtent l="0" t="0" r="0" b="0"/>
                <wp:docPr id="7" name="Picture 1" descr="Description: \\foxwood-school\StaffHome$\dmills3\Images for letter headed paper\3 qis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oxwood-school\StaffHome$\dmills3\Images for letter headed paper\3 qiss-logo.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ED5F61">
            <w:t xml:space="preserve">     </w:t>
          </w:r>
        </w:p>
      </w:tc>
      <w:tc>
        <w:tcPr>
          <w:tcW w:w="354" w:type="pct"/>
          <w:shd w:val="clear" w:color="auto" w:fill="auto"/>
        </w:tcPr>
        <w:p w:rsidR="00ED5F61" w:rsidRDefault="00AA6E00" w:rsidP="00C515A0">
          <w:r w:rsidRPr="00877507">
            <w:rPr>
              <w:noProof/>
              <w:lang w:val="en-GB" w:eastAsia="en-GB"/>
            </w:rPr>
            <w:drawing>
              <wp:inline distT="0" distB="0" distL="0" distR="0">
                <wp:extent cx="342900" cy="342900"/>
                <wp:effectExtent l="0" t="0" r="0" b="0"/>
                <wp:docPr id="8" name="Picture 8" descr="4 Activ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Active Mark"/>
                        <pic:cNvPicPr>
                          <a:picLocks noChangeAspect="1" noChangeArrowheads="1"/>
                        </pic:cNvPicPr>
                      </pic:nvPicPr>
                      <pic:blipFill>
                        <a:blip r:embed="rId8">
                          <a:extLst>
                            <a:ext uri="{28A0092B-C50C-407E-A947-70E740481C1C}">
                              <a14:useLocalDpi xmlns:a14="http://schemas.microsoft.com/office/drawing/2010/main" val="0"/>
                            </a:ext>
                          </a:extLst>
                        </a:blip>
                        <a:srcRect r="78645" b="73616"/>
                        <a:stretch>
                          <a:fillRect/>
                        </a:stretch>
                      </pic:blipFill>
                      <pic:spPr bwMode="auto">
                        <a:xfrm>
                          <a:off x="0" y="0"/>
                          <a:ext cx="342900" cy="342900"/>
                        </a:xfrm>
                        <a:prstGeom prst="rect">
                          <a:avLst/>
                        </a:prstGeom>
                        <a:noFill/>
                        <a:ln>
                          <a:noFill/>
                        </a:ln>
                      </pic:spPr>
                    </pic:pic>
                  </a:graphicData>
                </a:graphic>
              </wp:inline>
            </w:drawing>
          </w:r>
        </w:p>
      </w:tc>
      <w:tc>
        <w:tcPr>
          <w:tcW w:w="364" w:type="pct"/>
          <w:shd w:val="clear" w:color="auto" w:fill="auto"/>
        </w:tcPr>
        <w:p w:rsidR="00ED5F61" w:rsidRDefault="00AA6E00" w:rsidP="00C515A0">
          <w:r w:rsidRPr="00877507">
            <w:rPr>
              <w:noProof/>
              <w:lang w:val="en-GB" w:eastAsia="en-GB"/>
            </w:rPr>
            <w:drawing>
              <wp:inline distT="0" distB="0" distL="0" distR="0">
                <wp:extent cx="361950" cy="352425"/>
                <wp:effectExtent l="0" t="0" r="0" b="0"/>
                <wp:docPr id="9" name="Picture 9" descr="5 Sports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Sportsmark"/>
                        <pic:cNvPicPr>
                          <a:picLocks noChangeAspect="1" noChangeArrowheads="1"/>
                        </pic:cNvPicPr>
                      </pic:nvPicPr>
                      <pic:blipFill>
                        <a:blip r:embed="rId9">
                          <a:extLst>
                            <a:ext uri="{28A0092B-C50C-407E-A947-70E740481C1C}">
                              <a14:useLocalDpi xmlns:a14="http://schemas.microsoft.com/office/drawing/2010/main" val="0"/>
                            </a:ext>
                          </a:extLst>
                        </a:blip>
                        <a:srcRect r="89192" b="86482"/>
                        <a:stretch>
                          <a:fillRect/>
                        </a:stretch>
                      </pic:blipFill>
                      <pic:spPr bwMode="auto">
                        <a:xfrm>
                          <a:off x="0" y="0"/>
                          <a:ext cx="361950" cy="352425"/>
                        </a:xfrm>
                        <a:prstGeom prst="rect">
                          <a:avLst/>
                        </a:prstGeom>
                        <a:noFill/>
                        <a:ln>
                          <a:noFill/>
                        </a:ln>
                      </pic:spPr>
                    </pic:pic>
                  </a:graphicData>
                </a:graphic>
              </wp:inline>
            </w:drawing>
          </w:r>
          <w:r w:rsidR="00ED5F61">
            <w:t xml:space="preserve">   </w:t>
          </w:r>
        </w:p>
      </w:tc>
      <w:tc>
        <w:tcPr>
          <w:tcW w:w="364" w:type="pct"/>
          <w:shd w:val="clear" w:color="auto" w:fill="auto"/>
        </w:tcPr>
        <w:p w:rsidR="00ED5F61" w:rsidRDefault="00AA6E00" w:rsidP="00C515A0">
          <w:r w:rsidRPr="00877507">
            <w:rPr>
              <w:noProof/>
              <w:lang w:val="en-GB" w:eastAsia="en-GB"/>
            </w:rPr>
            <w:drawing>
              <wp:inline distT="0" distB="0" distL="0" distR="0">
                <wp:extent cx="361950" cy="333375"/>
                <wp:effectExtent l="0" t="0" r="0" b="0"/>
                <wp:docPr id="10" name="Picture 10" descr="7 Career-mar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Career-mark-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434" w:type="pct"/>
          <w:shd w:val="clear" w:color="auto" w:fill="auto"/>
        </w:tcPr>
        <w:p w:rsidR="00ED5F61" w:rsidRDefault="00AA6E00" w:rsidP="00C515A0">
          <w:r w:rsidRPr="00877507">
            <w:rPr>
              <w:noProof/>
              <w:lang w:val="en-GB" w:eastAsia="en-GB"/>
            </w:rPr>
            <w:drawing>
              <wp:inline distT="0" distB="0" distL="0" distR="0">
                <wp:extent cx="457200" cy="342900"/>
                <wp:effectExtent l="0" t="0" r="0" b="0"/>
                <wp:docPr id="11" name="rg_hi" descr="Description: http://t0.gstatic.com/images?q=tbn:ANd9GcTbTHuVPEsAriGzYfW6pbjJhvw5rg9y5YzDcyVaumX0LLSwMBrF:www.stjameslower.ik.org/img/International_School_Awar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http://t0.gstatic.com/images?q=tbn:ANd9GcTbTHuVPEsAriGzYfW6pbjJhvw5rg9y5YzDcyVaumX0LLSwMBrF:www.stjameslower.ik.org/img/International_School_Award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504" w:type="pct"/>
          <w:shd w:val="clear" w:color="auto" w:fill="auto"/>
        </w:tcPr>
        <w:p w:rsidR="00ED5F61" w:rsidRDefault="00AA6E00" w:rsidP="00C515A0">
          <w:r w:rsidRPr="00877507">
            <w:rPr>
              <w:noProof/>
              <w:lang w:val="en-GB" w:eastAsia="en-GB"/>
            </w:rPr>
            <w:drawing>
              <wp:inline distT="0" distB="0" distL="0" distR="0">
                <wp:extent cx="552450" cy="342900"/>
                <wp:effectExtent l="0" t="0" r="0" b="0"/>
                <wp:docPr id="12" name="Picture 12" descr="10 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Healthy Schools"/>
                        <pic:cNvPicPr>
                          <a:picLocks noChangeAspect="1" noChangeArrowheads="1"/>
                        </pic:cNvPicPr>
                      </pic:nvPicPr>
                      <pic:blipFill>
                        <a:blip r:embed="rId12">
                          <a:extLst>
                            <a:ext uri="{28A0092B-C50C-407E-A947-70E740481C1C}">
                              <a14:useLocalDpi xmlns:a14="http://schemas.microsoft.com/office/drawing/2010/main" val="0"/>
                            </a:ext>
                          </a:extLst>
                        </a:blip>
                        <a:srcRect l="31902" t="28990" r="51431" b="58144"/>
                        <a:stretch>
                          <a:fillRect/>
                        </a:stretch>
                      </pic:blipFill>
                      <pic:spPr bwMode="auto">
                        <a:xfrm>
                          <a:off x="0" y="0"/>
                          <a:ext cx="552450" cy="342900"/>
                        </a:xfrm>
                        <a:prstGeom prst="rect">
                          <a:avLst/>
                        </a:prstGeom>
                        <a:noFill/>
                        <a:ln>
                          <a:noFill/>
                        </a:ln>
                      </pic:spPr>
                    </pic:pic>
                  </a:graphicData>
                </a:graphic>
              </wp:inline>
            </w:drawing>
          </w:r>
        </w:p>
      </w:tc>
      <w:tc>
        <w:tcPr>
          <w:tcW w:w="345" w:type="pct"/>
        </w:tcPr>
        <w:p w:rsidR="00ED5F61" w:rsidRPr="00877507" w:rsidRDefault="00AA6E00" w:rsidP="00C515A0">
          <w:r>
            <w:rPr>
              <w:noProof/>
              <w:lang w:val="en-GB" w:eastAsia="en-GB"/>
            </w:rPr>
            <w:drawing>
              <wp:inline distT="0" distB="0" distL="0" distR="0">
                <wp:extent cx="323850" cy="32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rsidR="00AA765A" w:rsidRDefault="00AA765A" w:rsidP="00C47521">
    <w:pPr>
      <w:pStyle w:val="Footer"/>
      <w:jc w:val="right"/>
      <w:rPr>
        <w:rFonts w:ascii="Arial" w:hAnsi="Arial" w:cs="Arial"/>
        <w:b/>
        <w:sz w:val="16"/>
        <w:szCs w:val="16"/>
      </w:rPr>
    </w:pPr>
  </w:p>
  <w:p w:rsidR="00C47521" w:rsidRPr="00234D14" w:rsidRDefault="00C47521" w:rsidP="00C47521">
    <w:pPr>
      <w:pStyle w:val="Footer"/>
      <w:jc w:val="right"/>
      <w:rPr>
        <w:rFonts w:ascii="Arial" w:hAnsi="Arial" w:cs="Arial"/>
        <w:b/>
        <w:sz w:val="16"/>
        <w:szCs w:val="16"/>
      </w:rPr>
    </w:pPr>
    <w:r w:rsidRPr="00234D14">
      <w:rPr>
        <w:rFonts w:ascii="Arial" w:hAnsi="Arial" w:cs="Arial"/>
        <w:b/>
        <w:sz w:val="16"/>
        <w:szCs w:val="16"/>
      </w:rPr>
      <w:t>R</w:t>
    </w:r>
    <w:r w:rsidR="009D6257" w:rsidRPr="00234D14">
      <w:rPr>
        <w:rFonts w:ascii="Arial" w:hAnsi="Arial" w:cs="Arial"/>
        <w:b/>
        <w:sz w:val="16"/>
        <w:szCs w:val="16"/>
      </w:rPr>
      <w:t>egistered Company number 08151</w:t>
    </w:r>
    <w:r w:rsidRPr="00234D14">
      <w:rPr>
        <w:rFonts w:ascii="Arial" w:hAnsi="Arial" w:cs="Arial"/>
        <w:b/>
        <w:sz w:val="16"/>
        <w:szCs w:val="16"/>
      </w:rPr>
      <w:t>281</w:t>
    </w:r>
  </w:p>
  <w:p w:rsidR="00C47521" w:rsidRPr="005A3CB9" w:rsidRDefault="00C47521" w:rsidP="00C47521">
    <w:pPr>
      <w:pStyle w:val="Footer"/>
      <w:jc w:val="right"/>
      <w:rPr>
        <w:color w:val="580900"/>
        <w:sz w:val="18"/>
        <w:szCs w:val="18"/>
      </w:rPr>
    </w:pPr>
  </w:p>
  <w:p w:rsidR="00C47521" w:rsidRDefault="00C475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49C6" w:rsidRDefault="00E749C6">
      <w:r>
        <w:separator/>
      </w:r>
    </w:p>
  </w:footnote>
  <w:footnote w:type="continuationSeparator" w:id="0">
    <w:p w:rsidR="00E749C6" w:rsidRDefault="00E74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65A" w:rsidRPr="00FB19DE" w:rsidRDefault="00AA6E00" w:rsidP="00931CEC">
    <w:pPr>
      <w:pStyle w:val="SenderAddress"/>
      <w:jc w:val="right"/>
      <w:rPr>
        <w:rFonts w:ascii="Arial" w:hAnsi="Arial" w:cs="Arial"/>
        <w:b/>
      </w:rPr>
    </w:pPr>
    <w:r>
      <w:rPr>
        <w:noProof/>
        <w:lang w:val="en-GB" w:eastAsia="en-GB"/>
      </w:rPr>
      <w:drawing>
        <wp:anchor distT="0" distB="0" distL="114300" distR="114300" simplePos="0" relativeHeight="251657728" behindDoc="1" locked="0" layoutInCell="1" allowOverlap="1">
          <wp:simplePos x="0" y="0"/>
          <wp:positionH relativeFrom="margin">
            <wp:posOffset>-581025</wp:posOffset>
          </wp:positionH>
          <wp:positionV relativeFrom="margin">
            <wp:posOffset>-1647190</wp:posOffset>
          </wp:positionV>
          <wp:extent cx="1762125" cy="1304925"/>
          <wp:effectExtent l="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65A" w:rsidRPr="00FB19DE">
      <w:rPr>
        <w:rFonts w:ascii="Arial" w:hAnsi="Arial" w:cs="Arial"/>
        <w:b/>
      </w:rPr>
      <w:t>Foxwood Academy</w:t>
    </w:r>
  </w:p>
  <w:p w:rsidR="00AA765A" w:rsidRPr="00FB19DE" w:rsidRDefault="00AA765A" w:rsidP="00AA765A">
    <w:pPr>
      <w:pStyle w:val="SenderAddress"/>
      <w:jc w:val="right"/>
      <w:rPr>
        <w:rFonts w:ascii="Arial" w:hAnsi="Arial" w:cs="Arial"/>
      </w:rPr>
    </w:pPr>
    <w:r w:rsidRPr="00FB19DE">
      <w:rPr>
        <w:rFonts w:ascii="Arial" w:hAnsi="Arial" w:cs="Arial"/>
      </w:rPr>
      <w:t>Derby Road, Bramcote, Nottingham, NG9 3GF</w:t>
    </w:r>
  </w:p>
  <w:p w:rsidR="00AA6E00" w:rsidRDefault="00AA765A" w:rsidP="00AA765A">
    <w:pPr>
      <w:pStyle w:val="SenderAddress"/>
      <w:jc w:val="right"/>
      <w:rPr>
        <w:rFonts w:ascii="Arial" w:hAnsi="Arial" w:cs="Arial"/>
      </w:rPr>
    </w:pPr>
    <w:r w:rsidRPr="00FB19DE">
      <w:rPr>
        <w:rFonts w:ascii="Arial" w:hAnsi="Arial" w:cs="Arial"/>
      </w:rPr>
      <w:t>Tel: (0115) 9177202</w:t>
    </w:r>
  </w:p>
  <w:p w:rsidR="00AA765A" w:rsidRPr="00FB19DE" w:rsidRDefault="00AA765A" w:rsidP="00AA765A">
    <w:pPr>
      <w:pStyle w:val="SenderAddress"/>
      <w:jc w:val="right"/>
      <w:rPr>
        <w:rFonts w:ascii="Arial" w:hAnsi="Arial" w:cs="Arial"/>
      </w:rPr>
    </w:pPr>
    <w:r w:rsidRPr="00FB19DE">
      <w:rPr>
        <w:rFonts w:ascii="Arial" w:hAnsi="Arial" w:cs="Arial"/>
      </w:rPr>
      <w:t>Email: office@foxwood.notts.sch.uk</w:t>
    </w:r>
  </w:p>
  <w:p w:rsidR="00AA765A" w:rsidRPr="00FB19DE" w:rsidRDefault="00AA765A" w:rsidP="00AA765A">
    <w:pPr>
      <w:pStyle w:val="SenderAddress"/>
      <w:jc w:val="right"/>
      <w:rPr>
        <w:rFonts w:ascii="Arial" w:hAnsi="Arial" w:cs="Arial"/>
      </w:rPr>
    </w:pPr>
    <w:r w:rsidRPr="00FB19DE">
      <w:rPr>
        <w:rFonts w:ascii="Arial" w:hAnsi="Arial" w:cs="Arial"/>
      </w:rPr>
      <w:t>www.foxwood.notts.sch.uk</w:t>
    </w:r>
  </w:p>
  <w:p w:rsidR="00AA765A" w:rsidRDefault="00AA765A" w:rsidP="00AA765A">
    <w:pPr>
      <w:pStyle w:val="SenderAddress"/>
      <w:jc w:val="right"/>
      <w:rPr>
        <w:rFonts w:ascii="Arial" w:hAnsi="Arial" w:cs="Arial"/>
      </w:rPr>
    </w:pPr>
    <w:r w:rsidRPr="00FB19DE">
      <w:rPr>
        <w:rFonts w:ascii="Arial" w:hAnsi="Arial" w:cs="Arial"/>
      </w:rPr>
      <w:t>Headteacher:  Mr James Hutchinson</w:t>
    </w:r>
  </w:p>
  <w:p w:rsidR="006D5DA0" w:rsidRDefault="006D5DA0" w:rsidP="00AA765A">
    <w:pPr>
      <w:pStyle w:val="SenderAddress"/>
      <w:jc w:val="right"/>
      <w:rPr>
        <w:rFonts w:ascii="Arial" w:hAnsi="Arial" w:cs="Arial"/>
      </w:rPr>
    </w:pPr>
  </w:p>
  <w:p w:rsidR="006D5DA0" w:rsidRDefault="006D5DA0" w:rsidP="00AA765A">
    <w:pPr>
      <w:pStyle w:val="SenderAddress"/>
      <w:jc w:val="right"/>
      <w:rPr>
        <w:rFonts w:ascii="Arial" w:hAnsi="Arial" w:cs="Arial"/>
      </w:rPr>
    </w:pPr>
  </w:p>
  <w:p w:rsidR="006D5DA0" w:rsidRPr="00FB19DE" w:rsidRDefault="006D5DA0" w:rsidP="00AA765A">
    <w:pPr>
      <w:pStyle w:val="SenderAddress"/>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036E6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82858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256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FF447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E96A9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E814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5ACA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51022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0489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767A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6F70BA"/>
    <w:multiLevelType w:val="multilevel"/>
    <w:tmpl w:val="9B548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B36AA6"/>
    <w:multiLevelType w:val="hybridMultilevel"/>
    <w:tmpl w:val="6544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636E9"/>
    <w:multiLevelType w:val="hybridMultilevel"/>
    <w:tmpl w:val="69BC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2708D"/>
    <w:multiLevelType w:val="hybridMultilevel"/>
    <w:tmpl w:val="4B9E7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885174"/>
    <w:multiLevelType w:val="hybridMultilevel"/>
    <w:tmpl w:val="4D88AD2E"/>
    <w:lvl w:ilvl="0" w:tplc="D7FEEDB6">
      <w:start w:val="1"/>
      <w:numFmt w:val="bullet"/>
      <w:lvlText w:val="o"/>
      <w:lvlJc w:val="left"/>
      <w:pPr>
        <w:ind w:left="720" w:hanging="360"/>
      </w:pPr>
      <w:rPr>
        <w:rFonts w:ascii="Wingdings" w:hAnsi="Wingdings" w:hint="default"/>
        <w:sz w:val="5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3"/>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521"/>
    <w:rsid w:val="00000C14"/>
    <w:rsid w:val="00092792"/>
    <w:rsid w:val="000A2D7D"/>
    <w:rsid w:val="000B7DA8"/>
    <w:rsid w:val="000F2F1D"/>
    <w:rsid w:val="000F5F1C"/>
    <w:rsid w:val="0013272E"/>
    <w:rsid w:val="00134E80"/>
    <w:rsid w:val="0013733D"/>
    <w:rsid w:val="00165240"/>
    <w:rsid w:val="00166183"/>
    <w:rsid w:val="00172BF8"/>
    <w:rsid w:val="001745FA"/>
    <w:rsid w:val="001847B3"/>
    <w:rsid w:val="001B0EB0"/>
    <w:rsid w:val="001B5D05"/>
    <w:rsid w:val="001B7708"/>
    <w:rsid w:val="001C32E9"/>
    <w:rsid w:val="001C39C4"/>
    <w:rsid w:val="001C3B37"/>
    <w:rsid w:val="001D185A"/>
    <w:rsid w:val="001E4A31"/>
    <w:rsid w:val="00204EBD"/>
    <w:rsid w:val="0021430B"/>
    <w:rsid w:val="002151FD"/>
    <w:rsid w:val="0022170D"/>
    <w:rsid w:val="00234D14"/>
    <w:rsid w:val="00250BAC"/>
    <w:rsid w:val="00255735"/>
    <w:rsid w:val="00255D63"/>
    <w:rsid w:val="00267CC0"/>
    <w:rsid w:val="00272AE7"/>
    <w:rsid w:val="002A7D1C"/>
    <w:rsid w:val="002C6F48"/>
    <w:rsid w:val="002D05A7"/>
    <w:rsid w:val="002F341B"/>
    <w:rsid w:val="00315BB3"/>
    <w:rsid w:val="00333A3F"/>
    <w:rsid w:val="00373E7C"/>
    <w:rsid w:val="003A22F9"/>
    <w:rsid w:val="003A65CF"/>
    <w:rsid w:val="003C221B"/>
    <w:rsid w:val="003C54CF"/>
    <w:rsid w:val="003D7140"/>
    <w:rsid w:val="003E76E1"/>
    <w:rsid w:val="004029BF"/>
    <w:rsid w:val="00422D2C"/>
    <w:rsid w:val="00442B55"/>
    <w:rsid w:val="00452DEA"/>
    <w:rsid w:val="00474D75"/>
    <w:rsid w:val="004758BA"/>
    <w:rsid w:val="004B4F48"/>
    <w:rsid w:val="004B5B67"/>
    <w:rsid w:val="004E5815"/>
    <w:rsid w:val="004F4061"/>
    <w:rsid w:val="00503D03"/>
    <w:rsid w:val="00506EFE"/>
    <w:rsid w:val="00511432"/>
    <w:rsid w:val="00517A98"/>
    <w:rsid w:val="00530AAD"/>
    <w:rsid w:val="00575B10"/>
    <w:rsid w:val="0059027C"/>
    <w:rsid w:val="0059748E"/>
    <w:rsid w:val="005A39C8"/>
    <w:rsid w:val="005B127E"/>
    <w:rsid w:val="005B2344"/>
    <w:rsid w:val="005B2663"/>
    <w:rsid w:val="005C3B5E"/>
    <w:rsid w:val="005E1E47"/>
    <w:rsid w:val="005E43FD"/>
    <w:rsid w:val="005F4F00"/>
    <w:rsid w:val="00606234"/>
    <w:rsid w:val="006072F5"/>
    <w:rsid w:val="0061751D"/>
    <w:rsid w:val="006308D8"/>
    <w:rsid w:val="00643A94"/>
    <w:rsid w:val="00650B2F"/>
    <w:rsid w:val="006540B0"/>
    <w:rsid w:val="0067703C"/>
    <w:rsid w:val="006829F3"/>
    <w:rsid w:val="00685A96"/>
    <w:rsid w:val="0069133C"/>
    <w:rsid w:val="00693F1D"/>
    <w:rsid w:val="006B5759"/>
    <w:rsid w:val="006D1CEA"/>
    <w:rsid w:val="006D5DA0"/>
    <w:rsid w:val="006E17DA"/>
    <w:rsid w:val="006E327B"/>
    <w:rsid w:val="006F02C2"/>
    <w:rsid w:val="006F6032"/>
    <w:rsid w:val="006F7F32"/>
    <w:rsid w:val="00707596"/>
    <w:rsid w:val="0071390F"/>
    <w:rsid w:val="00720D9C"/>
    <w:rsid w:val="007334AD"/>
    <w:rsid w:val="007347D7"/>
    <w:rsid w:val="00743A95"/>
    <w:rsid w:val="00744147"/>
    <w:rsid w:val="00767097"/>
    <w:rsid w:val="007834BF"/>
    <w:rsid w:val="0078614F"/>
    <w:rsid w:val="007C2960"/>
    <w:rsid w:val="007D03C5"/>
    <w:rsid w:val="007D4DD5"/>
    <w:rsid w:val="007F1426"/>
    <w:rsid w:val="007F303E"/>
    <w:rsid w:val="00802F9D"/>
    <w:rsid w:val="00852CDA"/>
    <w:rsid w:val="0087324D"/>
    <w:rsid w:val="00876FF3"/>
    <w:rsid w:val="00881F74"/>
    <w:rsid w:val="00884529"/>
    <w:rsid w:val="00895F01"/>
    <w:rsid w:val="008C0A78"/>
    <w:rsid w:val="00900566"/>
    <w:rsid w:val="009151D8"/>
    <w:rsid w:val="00931CEC"/>
    <w:rsid w:val="009321DF"/>
    <w:rsid w:val="00936E43"/>
    <w:rsid w:val="00953593"/>
    <w:rsid w:val="00956F81"/>
    <w:rsid w:val="0096589C"/>
    <w:rsid w:val="009663F6"/>
    <w:rsid w:val="00981E11"/>
    <w:rsid w:val="009A462A"/>
    <w:rsid w:val="009C603D"/>
    <w:rsid w:val="009D0BE4"/>
    <w:rsid w:val="009D6257"/>
    <w:rsid w:val="009E014B"/>
    <w:rsid w:val="009E0B08"/>
    <w:rsid w:val="009E1724"/>
    <w:rsid w:val="009F2F6E"/>
    <w:rsid w:val="009F34DD"/>
    <w:rsid w:val="00A1346E"/>
    <w:rsid w:val="00A25AAF"/>
    <w:rsid w:val="00A30398"/>
    <w:rsid w:val="00A307FF"/>
    <w:rsid w:val="00A42673"/>
    <w:rsid w:val="00A431D1"/>
    <w:rsid w:val="00A46190"/>
    <w:rsid w:val="00A546E8"/>
    <w:rsid w:val="00A636CE"/>
    <w:rsid w:val="00A74BCE"/>
    <w:rsid w:val="00AA6E00"/>
    <w:rsid w:val="00AA765A"/>
    <w:rsid w:val="00AB1197"/>
    <w:rsid w:val="00AD214D"/>
    <w:rsid w:val="00AD5A50"/>
    <w:rsid w:val="00AE27A5"/>
    <w:rsid w:val="00AE3C1E"/>
    <w:rsid w:val="00AF2EBC"/>
    <w:rsid w:val="00AF72A6"/>
    <w:rsid w:val="00AF79FC"/>
    <w:rsid w:val="00B06EEA"/>
    <w:rsid w:val="00B1306C"/>
    <w:rsid w:val="00B14D21"/>
    <w:rsid w:val="00B26817"/>
    <w:rsid w:val="00B41947"/>
    <w:rsid w:val="00B42720"/>
    <w:rsid w:val="00B43852"/>
    <w:rsid w:val="00B50FD7"/>
    <w:rsid w:val="00B7009C"/>
    <w:rsid w:val="00B76823"/>
    <w:rsid w:val="00B9352E"/>
    <w:rsid w:val="00BA2A74"/>
    <w:rsid w:val="00BD0BBB"/>
    <w:rsid w:val="00BE32D6"/>
    <w:rsid w:val="00BF43DD"/>
    <w:rsid w:val="00C06060"/>
    <w:rsid w:val="00C25868"/>
    <w:rsid w:val="00C34989"/>
    <w:rsid w:val="00C41DAE"/>
    <w:rsid w:val="00C47521"/>
    <w:rsid w:val="00C515A0"/>
    <w:rsid w:val="00C623F8"/>
    <w:rsid w:val="00C71D5B"/>
    <w:rsid w:val="00C833FF"/>
    <w:rsid w:val="00CA2840"/>
    <w:rsid w:val="00CB2CA9"/>
    <w:rsid w:val="00CB78D9"/>
    <w:rsid w:val="00CC2ADC"/>
    <w:rsid w:val="00CE2C65"/>
    <w:rsid w:val="00CF13D7"/>
    <w:rsid w:val="00D024B9"/>
    <w:rsid w:val="00D05ABD"/>
    <w:rsid w:val="00D12684"/>
    <w:rsid w:val="00D16FA3"/>
    <w:rsid w:val="00D17FB3"/>
    <w:rsid w:val="00D24080"/>
    <w:rsid w:val="00D27A70"/>
    <w:rsid w:val="00D654FF"/>
    <w:rsid w:val="00D84C02"/>
    <w:rsid w:val="00D9559E"/>
    <w:rsid w:val="00DC1F45"/>
    <w:rsid w:val="00DD568E"/>
    <w:rsid w:val="00E0105E"/>
    <w:rsid w:val="00E236FA"/>
    <w:rsid w:val="00E333BE"/>
    <w:rsid w:val="00E34B30"/>
    <w:rsid w:val="00E62D83"/>
    <w:rsid w:val="00E749C6"/>
    <w:rsid w:val="00E82908"/>
    <w:rsid w:val="00E86BB1"/>
    <w:rsid w:val="00EA5EAF"/>
    <w:rsid w:val="00ED0694"/>
    <w:rsid w:val="00ED5F61"/>
    <w:rsid w:val="00EE7B5D"/>
    <w:rsid w:val="00F07C74"/>
    <w:rsid w:val="00F14947"/>
    <w:rsid w:val="00F158EA"/>
    <w:rsid w:val="00F31E78"/>
    <w:rsid w:val="00F4552F"/>
    <w:rsid w:val="00F909EC"/>
    <w:rsid w:val="00F97A6E"/>
    <w:rsid w:val="00FB19DE"/>
    <w:rsid w:val="00FB4F90"/>
    <w:rsid w:val="00FB55D2"/>
    <w:rsid w:val="00FD0588"/>
    <w:rsid w:val="00FD5F91"/>
    <w:rsid w:val="00FE73AD"/>
    <w:rsid w:val="00FF1F90"/>
    <w:rsid w:val="00FF6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F09F7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12684"/>
    <w:rPr>
      <w:sz w:val="24"/>
      <w:szCs w:val="24"/>
      <w:lang w:val="en-US" w:eastAsia="en-US"/>
    </w:rPr>
  </w:style>
  <w:style w:type="paragraph" w:styleId="Heading1">
    <w:name w:val="heading 1"/>
    <w:basedOn w:val="Normal"/>
    <w:next w:val="Normal"/>
    <w:qFormat/>
    <w:rsid w:val="00D1268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nderAddress">
    <w:name w:val="Sender Address"/>
    <w:basedOn w:val="Normal"/>
    <w:rsid w:val="00981E11"/>
  </w:style>
  <w:style w:type="paragraph" w:styleId="Date">
    <w:name w:val="Date"/>
    <w:basedOn w:val="Normal"/>
    <w:next w:val="Normal"/>
    <w:rsid w:val="00981E11"/>
    <w:pPr>
      <w:spacing w:after="480"/>
    </w:pPr>
  </w:style>
  <w:style w:type="paragraph" w:customStyle="1" w:styleId="RecipientAddress">
    <w:name w:val="Recipient Address"/>
    <w:basedOn w:val="Normal"/>
    <w:rsid w:val="00852CDA"/>
  </w:style>
  <w:style w:type="paragraph" w:styleId="Salutation">
    <w:name w:val="Salutation"/>
    <w:basedOn w:val="Normal"/>
    <w:next w:val="Normal"/>
    <w:rsid w:val="00852CDA"/>
    <w:pPr>
      <w:spacing w:before="480" w:after="240"/>
    </w:pPr>
  </w:style>
  <w:style w:type="paragraph" w:styleId="Closing">
    <w:name w:val="Closing"/>
    <w:basedOn w:val="Normal"/>
    <w:rsid w:val="00981E11"/>
    <w:pPr>
      <w:spacing w:after="960"/>
    </w:pPr>
  </w:style>
  <w:style w:type="paragraph" w:styleId="Signature">
    <w:name w:val="Signature"/>
    <w:basedOn w:val="Normal"/>
    <w:rsid w:val="00981E11"/>
  </w:style>
  <w:style w:type="paragraph" w:customStyle="1" w:styleId="ccEnclosure">
    <w:name w:val="cc:/Enclosure"/>
    <w:basedOn w:val="Normal"/>
    <w:rsid w:val="00CF13D7"/>
    <w:pPr>
      <w:tabs>
        <w:tab w:val="left" w:pos="1440"/>
      </w:tabs>
      <w:spacing w:before="240" w:after="240"/>
      <w:ind w:left="1440" w:hanging="1440"/>
    </w:pPr>
  </w:style>
  <w:style w:type="paragraph" w:styleId="BodyText">
    <w:name w:val="Body Text"/>
    <w:basedOn w:val="Normal"/>
    <w:rsid w:val="00D12684"/>
    <w:pPr>
      <w:spacing w:after="240"/>
    </w:pPr>
  </w:style>
  <w:style w:type="paragraph" w:styleId="BalloonText">
    <w:name w:val="Balloon Text"/>
    <w:basedOn w:val="Normal"/>
    <w:semiHidden/>
    <w:rsid w:val="007834BF"/>
    <w:rPr>
      <w:rFonts w:ascii="Tahoma" w:hAnsi="Tahoma" w:cs="Tahoma"/>
      <w:sz w:val="16"/>
      <w:szCs w:val="16"/>
    </w:rPr>
  </w:style>
  <w:style w:type="paragraph" w:styleId="Header">
    <w:name w:val="header"/>
    <w:basedOn w:val="Normal"/>
    <w:rsid w:val="000B7DA8"/>
    <w:pPr>
      <w:tabs>
        <w:tab w:val="center" w:pos="4320"/>
        <w:tab w:val="right" w:pos="8640"/>
      </w:tabs>
      <w:spacing w:after="480"/>
    </w:pPr>
  </w:style>
  <w:style w:type="paragraph" w:styleId="Footer">
    <w:name w:val="footer"/>
    <w:basedOn w:val="Normal"/>
    <w:link w:val="FooterChar"/>
    <w:uiPriority w:val="99"/>
    <w:rsid w:val="00CF13D7"/>
    <w:pPr>
      <w:tabs>
        <w:tab w:val="center" w:pos="4320"/>
        <w:tab w:val="right" w:pos="8640"/>
      </w:tabs>
    </w:pPr>
  </w:style>
  <w:style w:type="character" w:styleId="PageNumber">
    <w:name w:val="page number"/>
    <w:basedOn w:val="DefaultParagraphFont"/>
    <w:rsid w:val="000B7DA8"/>
  </w:style>
  <w:style w:type="character" w:customStyle="1" w:styleId="FooterChar">
    <w:name w:val="Footer Char"/>
    <w:link w:val="Footer"/>
    <w:uiPriority w:val="99"/>
    <w:rsid w:val="00C47521"/>
    <w:rPr>
      <w:sz w:val="24"/>
      <w:szCs w:val="24"/>
      <w:lang w:val="en-US" w:eastAsia="en-US"/>
    </w:rPr>
  </w:style>
  <w:style w:type="paragraph" w:customStyle="1" w:styleId="MediumGrid21">
    <w:name w:val="Medium Grid 21"/>
    <w:uiPriority w:val="1"/>
    <w:qFormat/>
    <w:rsid w:val="00D9559E"/>
    <w:rPr>
      <w:rFonts w:ascii="Calibri" w:eastAsia="Calibri" w:hAnsi="Calibri"/>
      <w:sz w:val="22"/>
      <w:szCs w:val="22"/>
      <w:lang w:eastAsia="en-US"/>
    </w:rPr>
  </w:style>
  <w:style w:type="paragraph" w:styleId="ListParagraph">
    <w:name w:val="List Paragraph"/>
    <w:basedOn w:val="Normal"/>
    <w:uiPriority w:val="34"/>
    <w:qFormat/>
    <w:rsid w:val="0071390F"/>
    <w:pPr>
      <w:spacing w:after="160" w:line="256" w:lineRule="auto"/>
      <w:ind w:left="720"/>
      <w:contextualSpacing/>
    </w:pPr>
    <w:rPr>
      <w:rFonts w:ascii="Calibri" w:eastAsia="Calibri" w:hAnsi="Calibri"/>
      <w:sz w:val="22"/>
      <w:szCs w:val="22"/>
      <w:lang w:val="en-GB"/>
    </w:rPr>
  </w:style>
  <w:style w:type="paragraph" w:styleId="NormalWeb">
    <w:name w:val="Normal (Web)"/>
    <w:basedOn w:val="Normal"/>
    <w:uiPriority w:val="99"/>
    <w:unhideWhenUsed/>
    <w:rsid w:val="009151D8"/>
    <w:pPr>
      <w:spacing w:before="100" w:beforeAutospacing="1" w:after="100" w:afterAutospacing="1"/>
    </w:pPr>
    <w:rPr>
      <w:lang w:val="en-GB" w:eastAsia="en-GB"/>
    </w:rPr>
  </w:style>
  <w:style w:type="paragraph" w:customStyle="1" w:styleId="paragraph">
    <w:name w:val="paragraph"/>
    <w:basedOn w:val="Normal"/>
    <w:rsid w:val="00B42720"/>
    <w:pPr>
      <w:spacing w:before="100" w:beforeAutospacing="1" w:after="100" w:afterAutospacing="1"/>
    </w:pPr>
    <w:rPr>
      <w:rFonts w:eastAsia="Calibri"/>
      <w:lang w:val="en-GB" w:eastAsia="en-GB"/>
    </w:rPr>
  </w:style>
  <w:style w:type="character" w:customStyle="1" w:styleId="normaltextrun">
    <w:name w:val="normaltextrun"/>
    <w:rsid w:val="00B42720"/>
  </w:style>
  <w:style w:type="character" w:customStyle="1" w:styleId="eop">
    <w:name w:val="eop"/>
    <w:rsid w:val="00B42720"/>
  </w:style>
  <w:style w:type="character" w:customStyle="1" w:styleId="contextualspellingandgrammarerror">
    <w:name w:val="contextualspellingandgrammarerror"/>
    <w:rsid w:val="00B42720"/>
  </w:style>
  <w:style w:type="character" w:customStyle="1" w:styleId="advancedproofingissue">
    <w:name w:val="advancedproofingissue"/>
    <w:rsid w:val="00B42720"/>
  </w:style>
  <w:style w:type="character" w:styleId="Hyperlink">
    <w:name w:val="Hyperlink"/>
    <w:rsid w:val="00134E80"/>
    <w:rPr>
      <w:color w:val="0563C1"/>
      <w:u w:val="single"/>
    </w:rPr>
  </w:style>
  <w:style w:type="character" w:styleId="FollowedHyperlink">
    <w:name w:val="FollowedHyperlink"/>
    <w:basedOn w:val="DefaultParagraphFont"/>
    <w:rsid w:val="009E0B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25910">
      <w:bodyDiv w:val="1"/>
      <w:marLeft w:val="0"/>
      <w:marRight w:val="0"/>
      <w:marTop w:val="0"/>
      <w:marBottom w:val="0"/>
      <w:divBdr>
        <w:top w:val="none" w:sz="0" w:space="0" w:color="auto"/>
        <w:left w:val="none" w:sz="0" w:space="0" w:color="auto"/>
        <w:bottom w:val="none" w:sz="0" w:space="0" w:color="auto"/>
        <w:right w:val="none" w:sz="0" w:space="0" w:color="auto"/>
      </w:divBdr>
    </w:div>
    <w:div w:id="239490485">
      <w:bodyDiv w:val="1"/>
      <w:marLeft w:val="0"/>
      <w:marRight w:val="0"/>
      <w:marTop w:val="0"/>
      <w:marBottom w:val="0"/>
      <w:divBdr>
        <w:top w:val="none" w:sz="0" w:space="0" w:color="auto"/>
        <w:left w:val="none" w:sz="0" w:space="0" w:color="auto"/>
        <w:bottom w:val="none" w:sz="0" w:space="0" w:color="auto"/>
        <w:right w:val="none" w:sz="0" w:space="0" w:color="auto"/>
      </w:divBdr>
    </w:div>
    <w:div w:id="775566254">
      <w:bodyDiv w:val="1"/>
      <w:marLeft w:val="0"/>
      <w:marRight w:val="0"/>
      <w:marTop w:val="0"/>
      <w:marBottom w:val="0"/>
      <w:divBdr>
        <w:top w:val="none" w:sz="0" w:space="0" w:color="auto"/>
        <w:left w:val="none" w:sz="0" w:space="0" w:color="auto"/>
        <w:bottom w:val="none" w:sz="0" w:space="0" w:color="auto"/>
        <w:right w:val="none" w:sz="0" w:space="0" w:color="auto"/>
      </w:divBdr>
    </w:div>
    <w:div w:id="1283077335">
      <w:bodyDiv w:val="1"/>
      <w:marLeft w:val="0"/>
      <w:marRight w:val="0"/>
      <w:marTop w:val="0"/>
      <w:marBottom w:val="0"/>
      <w:divBdr>
        <w:top w:val="none" w:sz="0" w:space="0" w:color="auto"/>
        <w:left w:val="none" w:sz="0" w:space="0" w:color="auto"/>
        <w:bottom w:val="none" w:sz="0" w:space="0" w:color="auto"/>
        <w:right w:val="none" w:sz="0" w:space="0" w:color="auto"/>
      </w:divBdr>
    </w:div>
    <w:div w:id="1516381209">
      <w:bodyDiv w:val="1"/>
      <w:marLeft w:val="0"/>
      <w:marRight w:val="0"/>
      <w:marTop w:val="0"/>
      <w:marBottom w:val="0"/>
      <w:divBdr>
        <w:top w:val="none" w:sz="0" w:space="0" w:color="auto"/>
        <w:left w:val="none" w:sz="0" w:space="0" w:color="auto"/>
        <w:bottom w:val="none" w:sz="0" w:space="0" w:color="auto"/>
        <w:right w:val="none" w:sz="0" w:space="0" w:color="auto"/>
      </w:divBdr>
    </w:div>
    <w:div w:id="187519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ositivecase@foxwood.notts.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jpe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jpe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EBC66DF-40FE-432A-8C50-482E3A11A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250</Words>
  <Characters>1299</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2021-02-12T10:12:00Z</dcterms:created>
  <dcterms:modified xsi:type="dcterms:W3CDTF">2021-02-12T10:12:00Z</dcterms:modified>
</cp:coreProperties>
</file>